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532C" w:rsidRPr="0011532C" w:rsidRDefault="0011532C" w:rsidP="0011532C">
      <w:pPr>
        <w:jc w:val="center"/>
        <w:rPr>
          <w:b/>
        </w:rPr>
      </w:pPr>
      <w:r w:rsidRPr="0011532C">
        <w:rPr>
          <w:b/>
        </w:rPr>
        <w:t>Практическая работа по предмету</w:t>
      </w:r>
    </w:p>
    <w:p w:rsidR="0011532C" w:rsidRPr="0011532C" w:rsidRDefault="0011532C" w:rsidP="0011532C">
      <w:pPr>
        <w:jc w:val="center"/>
        <w:rPr>
          <w:b/>
        </w:rPr>
      </w:pPr>
    </w:p>
    <w:p w:rsidR="0011532C" w:rsidRPr="0011532C" w:rsidRDefault="0011532C" w:rsidP="0011532C">
      <w:pPr>
        <w:jc w:val="center"/>
        <w:rPr>
          <w:b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595"/>
        <w:gridCol w:w="1595"/>
        <w:gridCol w:w="1595"/>
        <w:gridCol w:w="1595"/>
        <w:gridCol w:w="1595"/>
        <w:gridCol w:w="1596"/>
      </w:tblGrid>
      <w:tr w:rsidR="0011532C" w:rsidRPr="0011532C" w:rsidTr="000E1F4C">
        <w:tc>
          <w:tcPr>
            <w:tcW w:w="1595" w:type="dxa"/>
          </w:tcPr>
          <w:p w:rsidR="0011532C" w:rsidRPr="0011532C" w:rsidRDefault="0011532C" w:rsidP="0011532C">
            <w:pPr>
              <w:rPr>
                <w:sz w:val="24"/>
                <w:szCs w:val="24"/>
              </w:rPr>
            </w:pPr>
          </w:p>
        </w:tc>
        <w:tc>
          <w:tcPr>
            <w:tcW w:w="1595" w:type="dxa"/>
          </w:tcPr>
          <w:p w:rsidR="0011532C" w:rsidRPr="0011532C" w:rsidRDefault="0011532C" w:rsidP="0011532C">
            <w:pPr>
              <w:rPr>
                <w:sz w:val="24"/>
                <w:szCs w:val="24"/>
              </w:rPr>
            </w:pPr>
            <w:r w:rsidRPr="0011532C">
              <w:rPr>
                <w:sz w:val="24"/>
                <w:szCs w:val="24"/>
              </w:rPr>
              <w:t>1 четверть</w:t>
            </w:r>
          </w:p>
        </w:tc>
        <w:tc>
          <w:tcPr>
            <w:tcW w:w="1595" w:type="dxa"/>
          </w:tcPr>
          <w:p w:rsidR="0011532C" w:rsidRPr="0011532C" w:rsidRDefault="0011532C" w:rsidP="0011532C">
            <w:pPr>
              <w:rPr>
                <w:sz w:val="24"/>
                <w:szCs w:val="24"/>
              </w:rPr>
            </w:pPr>
            <w:r w:rsidRPr="0011532C">
              <w:rPr>
                <w:sz w:val="24"/>
                <w:szCs w:val="24"/>
              </w:rPr>
              <w:t>2 четверть</w:t>
            </w:r>
          </w:p>
        </w:tc>
        <w:tc>
          <w:tcPr>
            <w:tcW w:w="1595" w:type="dxa"/>
          </w:tcPr>
          <w:p w:rsidR="0011532C" w:rsidRPr="0011532C" w:rsidRDefault="0011532C" w:rsidP="0011532C">
            <w:pPr>
              <w:rPr>
                <w:sz w:val="24"/>
                <w:szCs w:val="24"/>
              </w:rPr>
            </w:pPr>
            <w:r w:rsidRPr="0011532C">
              <w:rPr>
                <w:sz w:val="24"/>
                <w:szCs w:val="24"/>
              </w:rPr>
              <w:t>3 четверть</w:t>
            </w:r>
          </w:p>
        </w:tc>
        <w:tc>
          <w:tcPr>
            <w:tcW w:w="1595" w:type="dxa"/>
          </w:tcPr>
          <w:p w:rsidR="0011532C" w:rsidRPr="0011532C" w:rsidRDefault="0011532C" w:rsidP="0011532C">
            <w:pPr>
              <w:rPr>
                <w:sz w:val="24"/>
                <w:szCs w:val="24"/>
              </w:rPr>
            </w:pPr>
            <w:r w:rsidRPr="0011532C">
              <w:rPr>
                <w:sz w:val="24"/>
                <w:szCs w:val="24"/>
              </w:rPr>
              <w:t>4 четверть</w:t>
            </w:r>
          </w:p>
        </w:tc>
        <w:tc>
          <w:tcPr>
            <w:tcW w:w="1596" w:type="dxa"/>
          </w:tcPr>
          <w:p w:rsidR="0011532C" w:rsidRPr="0011532C" w:rsidRDefault="0011532C" w:rsidP="0011532C">
            <w:pPr>
              <w:rPr>
                <w:sz w:val="24"/>
                <w:szCs w:val="24"/>
              </w:rPr>
            </w:pPr>
            <w:r w:rsidRPr="0011532C">
              <w:rPr>
                <w:sz w:val="24"/>
                <w:szCs w:val="24"/>
              </w:rPr>
              <w:t>год</w:t>
            </w:r>
          </w:p>
        </w:tc>
      </w:tr>
      <w:tr w:rsidR="0011532C" w:rsidRPr="0011532C" w:rsidTr="000E1F4C">
        <w:tc>
          <w:tcPr>
            <w:tcW w:w="1595" w:type="dxa"/>
          </w:tcPr>
          <w:p w:rsidR="0011532C" w:rsidRPr="0011532C" w:rsidRDefault="0011532C" w:rsidP="0011532C">
            <w:pPr>
              <w:rPr>
                <w:sz w:val="24"/>
                <w:szCs w:val="24"/>
              </w:rPr>
            </w:pPr>
            <w:r w:rsidRPr="0011532C">
              <w:rPr>
                <w:sz w:val="24"/>
                <w:szCs w:val="24"/>
              </w:rPr>
              <w:t>Тест</w:t>
            </w:r>
          </w:p>
        </w:tc>
        <w:tc>
          <w:tcPr>
            <w:tcW w:w="1595" w:type="dxa"/>
          </w:tcPr>
          <w:p w:rsidR="0011532C" w:rsidRPr="0011532C" w:rsidRDefault="0011532C" w:rsidP="0011532C">
            <w:pPr>
              <w:rPr>
                <w:sz w:val="24"/>
                <w:szCs w:val="24"/>
              </w:rPr>
            </w:pPr>
            <w:r w:rsidRPr="0011532C">
              <w:rPr>
                <w:sz w:val="24"/>
                <w:szCs w:val="24"/>
              </w:rPr>
              <w:t>-</w:t>
            </w:r>
          </w:p>
        </w:tc>
        <w:tc>
          <w:tcPr>
            <w:tcW w:w="1595" w:type="dxa"/>
          </w:tcPr>
          <w:p w:rsidR="0011532C" w:rsidRPr="0011532C" w:rsidRDefault="0011532C" w:rsidP="0011532C">
            <w:pPr>
              <w:rPr>
                <w:sz w:val="24"/>
                <w:szCs w:val="24"/>
              </w:rPr>
            </w:pPr>
            <w:r w:rsidRPr="0011532C">
              <w:rPr>
                <w:sz w:val="24"/>
                <w:szCs w:val="24"/>
              </w:rPr>
              <w:t>-</w:t>
            </w:r>
          </w:p>
        </w:tc>
        <w:tc>
          <w:tcPr>
            <w:tcW w:w="1595" w:type="dxa"/>
          </w:tcPr>
          <w:p w:rsidR="0011532C" w:rsidRPr="0011532C" w:rsidRDefault="0011532C" w:rsidP="0011532C">
            <w:pPr>
              <w:rPr>
                <w:sz w:val="24"/>
                <w:szCs w:val="24"/>
              </w:rPr>
            </w:pPr>
            <w:r w:rsidRPr="0011532C">
              <w:rPr>
                <w:sz w:val="24"/>
                <w:szCs w:val="24"/>
              </w:rPr>
              <w:t>-</w:t>
            </w:r>
          </w:p>
        </w:tc>
        <w:tc>
          <w:tcPr>
            <w:tcW w:w="1595" w:type="dxa"/>
          </w:tcPr>
          <w:p w:rsidR="0011532C" w:rsidRPr="0011532C" w:rsidRDefault="0011532C" w:rsidP="0011532C">
            <w:pPr>
              <w:rPr>
                <w:sz w:val="24"/>
                <w:szCs w:val="24"/>
              </w:rPr>
            </w:pPr>
            <w:r w:rsidRPr="0011532C">
              <w:rPr>
                <w:sz w:val="24"/>
                <w:szCs w:val="24"/>
              </w:rPr>
              <w:t>1</w:t>
            </w:r>
          </w:p>
        </w:tc>
        <w:tc>
          <w:tcPr>
            <w:tcW w:w="1596" w:type="dxa"/>
          </w:tcPr>
          <w:p w:rsidR="0011532C" w:rsidRPr="0011532C" w:rsidRDefault="0011532C" w:rsidP="0011532C">
            <w:pPr>
              <w:rPr>
                <w:sz w:val="24"/>
                <w:szCs w:val="24"/>
              </w:rPr>
            </w:pPr>
            <w:r w:rsidRPr="0011532C">
              <w:rPr>
                <w:sz w:val="24"/>
                <w:szCs w:val="24"/>
              </w:rPr>
              <w:t>1</w:t>
            </w:r>
          </w:p>
        </w:tc>
      </w:tr>
    </w:tbl>
    <w:p w:rsidR="0011532C" w:rsidRPr="0011532C" w:rsidRDefault="0011532C" w:rsidP="0011532C">
      <w:pPr>
        <w:rPr>
          <w:b/>
        </w:rPr>
      </w:pPr>
    </w:p>
    <w:p w:rsidR="0011532C" w:rsidRPr="0011532C" w:rsidRDefault="0011532C" w:rsidP="0011532C">
      <w:pPr>
        <w:jc w:val="center"/>
        <w:rPr>
          <w:rFonts w:eastAsia="Calibri"/>
          <w:b/>
          <w:lang w:eastAsia="en-US"/>
        </w:rPr>
      </w:pPr>
    </w:p>
    <w:p w:rsidR="00E84EBD" w:rsidRPr="00D1152C" w:rsidRDefault="00E84EBD" w:rsidP="0011532C">
      <w:pPr>
        <w:ind w:right="-414"/>
        <w:rPr>
          <w:b/>
        </w:rPr>
      </w:pPr>
      <w:r w:rsidRPr="00D1152C">
        <w:rPr>
          <w:b/>
        </w:rPr>
        <w:t>Критерии и нормы оценки знаний, умений и навыков обучающихся</w:t>
      </w:r>
      <w:r w:rsidR="00915709" w:rsidRPr="00D1152C">
        <w:rPr>
          <w:b/>
        </w:rPr>
        <w:t xml:space="preserve"> </w:t>
      </w:r>
      <w:proofErr w:type="gramStart"/>
      <w:r w:rsidR="00915709" w:rsidRPr="00D1152C">
        <w:rPr>
          <w:b/>
        </w:rPr>
        <w:t>по</w:t>
      </w:r>
      <w:proofErr w:type="gramEnd"/>
      <w:r w:rsidR="00915709" w:rsidRPr="00D1152C">
        <w:rPr>
          <w:b/>
        </w:rPr>
        <w:t xml:space="preserve"> ИЗО</w:t>
      </w:r>
    </w:p>
    <w:p w:rsidR="00E84EBD" w:rsidRPr="00D1152C" w:rsidRDefault="00E84EBD" w:rsidP="00E84EBD">
      <w:pPr>
        <w:widowControl w:val="0"/>
        <w:shd w:val="clear" w:color="auto" w:fill="FFFFFF"/>
        <w:tabs>
          <w:tab w:val="left" w:pos="720"/>
          <w:tab w:val="left" w:pos="900"/>
        </w:tabs>
        <w:autoSpaceDE w:val="0"/>
        <w:autoSpaceDN w:val="0"/>
        <w:adjustRightInd w:val="0"/>
        <w:jc w:val="both"/>
        <w:rPr>
          <w:color w:val="333333"/>
        </w:rPr>
      </w:pPr>
    </w:p>
    <w:p w:rsidR="00E84EBD" w:rsidRPr="00D1152C" w:rsidRDefault="00E84EBD" w:rsidP="00E84EBD">
      <w:pPr>
        <w:pStyle w:val="msolistparagraphcxspmiddle"/>
        <w:spacing w:before="0" w:beforeAutospacing="0" w:after="0" w:afterAutospacing="0" w:line="360" w:lineRule="auto"/>
        <w:rPr>
          <w:color w:val="333333"/>
        </w:rPr>
      </w:pPr>
      <w:r w:rsidRPr="00D1152C">
        <w:rPr>
          <w:bCs/>
          <w:i/>
          <w:color w:val="333333"/>
        </w:rPr>
        <w:t>Оценка «5</w:t>
      </w:r>
      <w:r w:rsidRPr="00D1152C">
        <w:rPr>
          <w:i/>
          <w:color w:val="333333"/>
        </w:rPr>
        <w:t>»</w:t>
      </w:r>
      <w:r w:rsidRPr="00D1152C">
        <w:rPr>
          <w:color w:val="333333"/>
        </w:rPr>
        <w:t xml:space="preserve"> - поставленные задачи выполнены быстро и хорошо, без ошибок; работа выразительна интересна.</w:t>
      </w:r>
    </w:p>
    <w:p w:rsidR="00E84EBD" w:rsidRPr="00D1152C" w:rsidRDefault="00E84EBD" w:rsidP="00E84EBD">
      <w:pPr>
        <w:pStyle w:val="msolistparagraphcxspmiddle"/>
        <w:spacing w:before="0" w:beforeAutospacing="0" w:after="0" w:afterAutospacing="0" w:line="360" w:lineRule="auto"/>
        <w:rPr>
          <w:color w:val="333333"/>
        </w:rPr>
      </w:pPr>
      <w:r w:rsidRPr="00D1152C">
        <w:rPr>
          <w:i/>
          <w:color w:val="333333"/>
        </w:rPr>
        <w:t>Оценка «4»</w:t>
      </w:r>
      <w:r w:rsidRPr="00D1152C">
        <w:rPr>
          <w:b/>
          <w:color w:val="333333"/>
        </w:rPr>
        <w:t xml:space="preserve"> -</w:t>
      </w:r>
      <w:r w:rsidRPr="00D1152C">
        <w:rPr>
          <w:color w:val="333333"/>
        </w:rPr>
        <w:t xml:space="preserve"> поставленные задачи выполнены быстро, но работа не выразительна, хотя и не имеет грубых ошибок.</w:t>
      </w:r>
    </w:p>
    <w:p w:rsidR="00E84EBD" w:rsidRPr="00D1152C" w:rsidRDefault="00E84EBD" w:rsidP="00E84EBD">
      <w:pPr>
        <w:pStyle w:val="msolistparagraphcxspmiddle"/>
        <w:spacing w:before="0" w:beforeAutospacing="0" w:after="0" w:afterAutospacing="0" w:line="360" w:lineRule="auto"/>
        <w:rPr>
          <w:color w:val="333333"/>
        </w:rPr>
      </w:pPr>
      <w:r w:rsidRPr="00D1152C">
        <w:rPr>
          <w:bCs/>
          <w:i/>
          <w:color w:val="333333"/>
        </w:rPr>
        <w:t>Оценка «3»</w:t>
      </w:r>
      <w:r w:rsidRPr="00D1152C">
        <w:rPr>
          <w:b/>
          <w:bCs/>
          <w:color w:val="333333"/>
        </w:rPr>
        <w:t xml:space="preserve"> -</w:t>
      </w:r>
      <w:r w:rsidRPr="00D1152C">
        <w:rPr>
          <w:color w:val="333333"/>
        </w:rPr>
        <w:t xml:space="preserve"> поставленные задачи выполнены частично, работа не выразительна, в ней можно обнаружить грубые ошибки.</w:t>
      </w:r>
    </w:p>
    <w:p w:rsidR="00E84EBD" w:rsidRPr="00D1152C" w:rsidRDefault="00E84EBD" w:rsidP="00E84EBD">
      <w:pPr>
        <w:spacing w:line="360" w:lineRule="auto"/>
        <w:jc w:val="center"/>
        <w:rPr>
          <w:b/>
          <w:bCs/>
          <w:i/>
          <w:color w:val="333333"/>
        </w:rPr>
      </w:pPr>
    </w:p>
    <w:p w:rsidR="00E84EBD" w:rsidRPr="00D1152C" w:rsidRDefault="00E84EBD" w:rsidP="00E84EBD">
      <w:pPr>
        <w:spacing w:line="360" w:lineRule="auto"/>
        <w:jc w:val="center"/>
        <w:rPr>
          <w:i/>
          <w:color w:val="333333"/>
        </w:rPr>
      </w:pPr>
      <w:r w:rsidRPr="00D1152C">
        <w:rPr>
          <w:b/>
          <w:bCs/>
          <w:i/>
          <w:color w:val="333333"/>
        </w:rPr>
        <w:t>Этапы оценивания детского рисунка:</w:t>
      </w:r>
    </w:p>
    <w:p w:rsidR="00E84EBD" w:rsidRPr="00D1152C" w:rsidRDefault="00E84EBD" w:rsidP="00E84EBD">
      <w:pPr>
        <w:pStyle w:val="a3"/>
        <w:spacing w:before="0" w:beforeAutospacing="0" w:after="0" w:afterAutospacing="0" w:line="360" w:lineRule="auto"/>
        <w:ind w:left="360" w:hanging="360"/>
        <w:jc w:val="both"/>
        <w:rPr>
          <w:color w:val="333333"/>
        </w:rPr>
      </w:pPr>
      <w:r w:rsidRPr="00D1152C">
        <w:rPr>
          <w:color w:val="333333"/>
        </w:rPr>
        <w:t>  как решена композиция: как организована плоскость листа, как согласованы между собой все компоненты изображения, как выдержана общая идея и содержание;</w:t>
      </w:r>
    </w:p>
    <w:p w:rsidR="00E84EBD" w:rsidRPr="00D1152C" w:rsidRDefault="00E84EBD" w:rsidP="00E84EBD">
      <w:pPr>
        <w:pStyle w:val="a3"/>
        <w:spacing w:before="0" w:beforeAutospacing="0" w:after="0" w:afterAutospacing="0" w:line="360" w:lineRule="auto"/>
        <w:ind w:left="360" w:hanging="360"/>
        <w:jc w:val="both"/>
        <w:rPr>
          <w:color w:val="333333"/>
        </w:rPr>
      </w:pPr>
      <w:r w:rsidRPr="00D1152C">
        <w:rPr>
          <w:color w:val="333333"/>
        </w:rPr>
        <w:t>  характер формы предметов: степень сходства  изображения с предметами реальной действительности или умение подметить и передать в изображении наиболее характерное;</w:t>
      </w:r>
    </w:p>
    <w:p w:rsidR="00E84EBD" w:rsidRPr="00D1152C" w:rsidRDefault="00E84EBD" w:rsidP="00E84EBD">
      <w:pPr>
        <w:pStyle w:val="a3"/>
        <w:spacing w:before="0" w:beforeAutospacing="0" w:after="0" w:afterAutospacing="0" w:line="360" w:lineRule="auto"/>
        <w:ind w:left="360" w:hanging="360"/>
        <w:jc w:val="both"/>
        <w:rPr>
          <w:color w:val="333333"/>
        </w:rPr>
      </w:pPr>
      <w:r w:rsidRPr="00D1152C">
        <w:rPr>
          <w:color w:val="333333"/>
        </w:rPr>
        <w:t>  качество конструктивного построения: как выражена конструктивная основа формы, как связаны детали предмета между собой и с общей формой;</w:t>
      </w:r>
    </w:p>
    <w:p w:rsidR="00E84EBD" w:rsidRPr="00D1152C" w:rsidRDefault="00E84EBD" w:rsidP="00E84EBD">
      <w:pPr>
        <w:pStyle w:val="a3"/>
        <w:spacing w:before="0" w:beforeAutospacing="0" w:after="0" w:afterAutospacing="0" w:line="360" w:lineRule="auto"/>
        <w:ind w:left="360" w:hanging="360"/>
        <w:jc w:val="both"/>
        <w:rPr>
          <w:color w:val="333333"/>
        </w:rPr>
      </w:pPr>
      <w:r w:rsidRPr="00D1152C">
        <w:rPr>
          <w:color w:val="333333"/>
        </w:rPr>
        <w:t>  владение техникой: как ученик пользуется карандашом, кистью, как использует штрих, мазок в построении изображения, какова выразительность линии, штриха, мазка;</w:t>
      </w:r>
    </w:p>
    <w:p w:rsidR="00E84EBD" w:rsidRPr="00D1152C" w:rsidRDefault="00E84EBD" w:rsidP="00E84EBD">
      <w:pPr>
        <w:spacing w:line="360" w:lineRule="auto"/>
        <w:rPr>
          <w:b/>
          <w:color w:val="333333"/>
        </w:rPr>
      </w:pPr>
      <w:r w:rsidRPr="00D1152C">
        <w:rPr>
          <w:color w:val="333333"/>
        </w:rPr>
        <w:t>  общее впечатление от работы. Возможности ученика, его успехи, его вкус.</w:t>
      </w:r>
    </w:p>
    <w:p w:rsidR="0011532C" w:rsidRPr="005C50D1" w:rsidRDefault="00E84EBD" w:rsidP="005C50D1">
      <w:pPr>
        <w:autoSpaceDE w:val="0"/>
        <w:autoSpaceDN w:val="0"/>
        <w:adjustRightInd w:val="0"/>
        <w:spacing w:line="360" w:lineRule="auto"/>
        <w:ind w:right="-730"/>
        <w:jc w:val="both"/>
        <w:rPr>
          <w:b/>
          <w:bCs/>
          <w:iCs/>
        </w:rPr>
      </w:pPr>
      <w:r w:rsidRPr="00D1152C">
        <w:rPr>
          <w:b/>
          <w:bCs/>
          <w:iCs/>
        </w:rPr>
        <w:t xml:space="preserve">      </w:t>
      </w:r>
      <w:r w:rsidR="005C50D1">
        <w:rPr>
          <w:b/>
          <w:bCs/>
          <w:iCs/>
        </w:rPr>
        <w:t xml:space="preserve">                                       </w:t>
      </w:r>
      <w:r w:rsidR="0011532C" w:rsidRPr="0011532C">
        <w:rPr>
          <w:b/>
        </w:rPr>
        <w:t>Источники информации</w:t>
      </w:r>
    </w:p>
    <w:p w:rsidR="0011532C" w:rsidRPr="0011532C" w:rsidRDefault="005C50D1" w:rsidP="005C50D1">
      <w:pPr>
        <w:spacing w:line="276" w:lineRule="auto"/>
      </w:pPr>
      <w:r>
        <w:t xml:space="preserve">  1. </w:t>
      </w:r>
      <w:r w:rsidR="0011532C" w:rsidRPr="0011532C">
        <w:t>«Изобразительное искусство», мет</w:t>
      </w:r>
      <w:r>
        <w:t xml:space="preserve">одическое пособие для учителя.    </w:t>
      </w:r>
      <w:r w:rsidR="0011532C" w:rsidRPr="0011532C">
        <w:t xml:space="preserve">Т.Я. </w:t>
      </w:r>
      <w:proofErr w:type="spellStart"/>
      <w:r w:rsidR="0011532C" w:rsidRPr="0011532C">
        <w:t>Шпикалова</w:t>
      </w:r>
      <w:proofErr w:type="spellEnd"/>
      <w:r w:rsidR="0011532C" w:rsidRPr="0011532C">
        <w:t xml:space="preserve">. </w:t>
      </w:r>
      <w:r>
        <w:t xml:space="preserve">     </w:t>
      </w:r>
      <w:r w:rsidR="0011532C" w:rsidRPr="0011532C">
        <w:t>М. Просвещение, 2011 год</w:t>
      </w:r>
    </w:p>
    <w:p w:rsidR="0011532C" w:rsidRPr="0011532C" w:rsidRDefault="005C50D1" w:rsidP="005C50D1">
      <w:r>
        <w:t>2.</w:t>
      </w:r>
      <w:r w:rsidR="0011532C" w:rsidRPr="0011532C">
        <w:t xml:space="preserve"> Музей в твоем классе: Учеб</w:t>
      </w:r>
      <w:proofErr w:type="gramStart"/>
      <w:r w:rsidR="0011532C" w:rsidRPr="0011532C">
        <w:t>.</w:t>
      </w:r>
      <w:proofErr w:type="gramEnd"/>
      <w:r w:rsidR="0011532C" w:rsidRPr="0011532C">
        <w:t xml:space="preserve"> </w:t>
      </w:r>
      <w:proofErr w:type="gramStart"/>
      <w:r w:rsidR="0011532C" w:rsidRPr="0011532C">
        <w:t>п</w:t>
      </w:r>
      <w:proofErr w:type="gramEnd"/>
      <w:r w:rsidR="0011532C" w:rsidRPr="0011532C">
        <w:t xml:space="preserve">особие/ Н.А. </w:t>
      </w:r>
      <w:proofErr w:type="spellStart"/>
      <w:r w:rsidR="0011532C" w:rsidRPr="0011532C">
        <w:t>Чуракова</w:t>
      </w:r>
      <w:proofErr w:type="spellEnd"/>
      <w:r w:rsidR="0011532C" w:rsidRPr="0011532C">
        <w:t xml:space="preserve">, О.В. </w:t>
      </w:r>
      <w:proofErr w:type="spellStart"/>
      <w:r w:rsidR="0011532C" w:rsidRPr="0011532C">
        <w:t>Малоховская</w:t>
      </w:r>
      <w:proofErr w:type="spellEnd"/>
      <w:r w:rsidR="0011532C" w:rsidRPr="0011532C">
        <w:t>.- М.: Академкнига, 2008.</w:t>
      </w:r>
    </w:p>
    <w:p w:rsidR="0011532C" w:rsidRPr="0011532C" w:rsidRDefault="005C50D1" w:rsidP="005C50D1">
      <w:r>
        <w:t>3.</w:t>
      </w:r>
      <w:bookmarkStart w:id="0" w:name="_GoBack"/>
      <w:bookmarkEnd w:id="0"/>
      <w:r w:rsidR="0011532C" w:rsidRPr="0011532C">
        <w:t>Электронно-образовательные ресурсы</w:t>
      </w:r>
    </w:p>
    <w:p w:rsidR="0011532C" w:rsidRPr="0011532C" w:rsidRDefault="005C50D1" w:rsidP="0011532C">
      <w:pPr>
        <w:ind w:left="480"/>
        <w:contextualSpacing/>
        <w:rPr>
          <w:rFonts w:eastAsia="Calibri"/>
          <w:color w:val="000000" w:themeColor="text1"/>
          <w:lang w:eastAsia="en-US"/>
        </w:rPr>
      </w:pPr>
      <w:hyperlink r:id="rId6" w:history="1">
        <w:r w:rsidR="0011532C" w:rsidRPr="0011532C">
          <w:rPr>
            <w:rFonts w:eastAsia="Calibri"/>
            <w:color w:val="000000" w:themeColor="text1"/>
            <w:u w:val="single"/>
            <w:lang w:val="en-US" w:eastAsia="en-US"/>
          </w:rPr>
          <w:t>http</w:t>
        </w:r>
        <w:r w:rsidR="0011532C" w:rsidRPr="0011532C">
          <w:rPr>
            <w:rFonts w:eastAsia="Calibri"/>
            <w:color w:val="000000" w:themeColor="text1"/>
            <w:u w:val="single"/>
            <w:lang w:eastAsia="en-US"/>
          </w:rPr>
          <w:t>://</w:t>
        </w:r>
        <w:proofErr w:type="spellStart"/>
        <w:r w:rsidR="0011532C" w:rsidRPr="0011532C">
          <w:rPr>
            <w:rFonts w:eastAsia="Calibri"/>
            <w:color w:val="000000" w:themeColor="text1"/>
            <w:u w:val="single"/>
            <w:lang w:val="en-US" w:eastAsia="en-US"/>
          </w:rPr>
          <w:t>nachalka</w:t>
        </w:r>
        <w:proofErr w:type="spellEnd"/>
        <w:r w:rsidR="0011532C" w:rsidRPr="0011532C">
          <w:rPr>
            <w:rFonts w:eastAsia="Calibri"/>
            <w:color w:val="000000" w:themeColor="text1"/>
            <w:u w:val="single"/>
            <w:lang w:eastAsia="en-US"/>
          </w:rPr>
          <w:t>.</w:t>
        </w:r>
        <w:r w:rsidR="0011532C" w:rsidRPr="0011532C">
          <w:rPr>
            <w:rFonts w:eastAsia="Calibri"/>
            <w:color w:val="000000" w:themeColor="text1"/>
            <w:u w:val="single"/>
            <w:lang w:val="en-US" w:eastAsia="en-US"/>
          </w:rPr>
          <w:t>info</w:t>
        </w:r>
        <w:r w:rsidR="0011532C" w:rsidRPr="0011532C">
          <w:rPr>
            <w:rFonts w:eastAsia="Calibri"/>
            <w:color w:val="000000" w:themeColor="text1"/>
            <w:u w:val="single"/>
            <w:lang w:eastAsia="en-US"/>
          </w:rPr>
          <w:t>/</w:t>
        </w:r>
        <w:r w:rsidR="0011532C" w:rsidRPr="0011532C">
          <w:rPr>
            <w:rFonts w:eastAsia="Calibri"/>
            <w:color w:val="000000" w:themeColor="text1"/>
            <w:u w:val="single"/>
            <w:lang w:val="en-US" w:eastAsia="en-US"/>
          </w:rPr>
          <w:t>class</w:t>
        </w:r>
        <w:r w:rsidR="0011532C" w:rsidRPr="0011532C">
          <w:rPr>
            <w:rFonts w:eastAsia="Calibri"/>
            <w:color w:val="000000" w:themeColor="text1"/>
            <w:u w:val="single"/>
            <w:lang w:eastAsia="en-US"/>
          </w:rPr>
          <w:t>2/</w:t>
        </w:r>
        <w:r w:rsidR="0011532C" w:rsidRPr="0011532C">
          <w:rPr>
            <w:rFonts w:eastAsia="Calibri"/>
            <w:color w:val="000000" w:themeColor="text1"/>
            <w:u w:val="single"/>
            <w:lang w:val="en-US" w:eastAsia="en-US"/>
          </w:rPr>
          <w:t>math</w:t>
        </w:r>
      </w:hyperlink>
    </w:p>
    <w:p w:rsidR="0011532C" w:rsidRPr="0011532C" w:rsidRDefault="005C50D1" w:rsidP="0011532C">
      <w:pPr>
        <w:spacing w:after="200" w:line="276" w:lineRule="auto"/>
        <w:ind w:left="480"/>
        <w:contextualSpacing/>
        <w:rPr>
          <w:rFonts w:eastAsia="Calibri"/>
          <w:color w:val="000000" w:themeColor="text1"/>
          <w:lang w:eastAsia="en-US"/>
        </w:rPr>
      </w:pPr>
      <w:hyperlink r:id="rId7" w:history="1">
        <w:r w:rsidR="0011532C" w:rsidRPr="0011532C">
          <w:rPr>
            <w:rFonts w:eastAsia="Calibri"/>
            <w:color w:val="000000" w:themeColor="text1"/>
            <w:u w:val="single"/>
            <w:lang w:val="en-US" w:eastAsia="en-US"/>
          </w:rPr>
          <w:t>http</w:t>
        </w:r>
        <w:r w:rsidR="0011532C" w:rsidRPr="0011532C">
          <w:rPr>
            <w:rFonts w:eastAsia="Calibri"/>
            <w:color w:val="000000" w:themeColor="text1"/>
            <w:u w:val="single"/>
            <w:lang w:eastAsia="en-US"/>
          </w:rPr>
          <w:t>://</w:t>
        </w:r>
        <w:proofErr w:type="spellStart"/>
        <w:r w:rsidR="0011532C" w:rsidRPr="0011532C">
          <w:rPr>
            <w:rFonts w:eastAsia="Calibri"/>
            <w:color w:val="000000" w:themeColor="text1"/>
            <w:u w:val="single"/>
            <w:lang w:val="en-US" w:eastAsia="en-US"/>
          </w:rPr>
          <w:t>samouchka</w:t>
        </w:r>
        <w:proofErr w:type="spellEnd"/>
        <w:r w:rsidR="0011532C" w:rsidRPr="0011532C">
          <w:rPr>
            <w:rFonts w:eastAsia="Calibri"/>
            <w:color w:val="000000" w:themeColor="text1"/>
            <w:u w:val="single"/>
            <w:lang w:eastAsia="en-US"/>
          </w:rPr>
          <w:t>.</w:t>
        </w:r>
        <w:r w:rsidR="0011532C" w:rsidRPr="0011532C">
          <w:rPr>
            <w:rFonts w:eastAsia="Calibri"/>
            <w:color w:val="000000" w:themeColor="text1"/>
            <w:u w:val="single"/>
            <w:lang w:val="en-US" w:eastAsia="en-US"/>
          </w:rPr>
          <w:t>com</w:t>
        </w:r>
        <w:r w:rsidR="0011532C" w:rsidRPr="0011532C">
          <w:rPr>
            <w:rFonts w:eastAsia="Calibri"/>
            <w:color w:val="000000" w:themeColor="text1"/>
            <w:u w:val="single"/>
            <w:lang w:eastAsia="en-US"/>
          </w:rPr>
          <w:t>.</w:t>
        </w:r>
        <w:proofErr w:type="spellStart"/>
        <w:r w:rsidR="0011532C" w:rsidRPr="0011532C">
          <w:rPr>
            <w:rFonts w:eastAsia="Calibri"/>
            <w:color w:val="000000" w:themeColor="text1"/>
            <w:u w:val="single"/>
            <w:lang w:val="en-US" w:eastAsia="en-US"/>
          </w:rPr>
          <w:t>ua</w:t>
        </w:r>
        <w:proofErr w:type="spellEnd"/>
        <w:r w:rsidR="0011532C" w:rsidRPr="0011532C">
          <w:rPr>
            <w:rFonts w:eastAsia="Calibri"/>
            <w:color w:val="000000" w:themeColor="text1"/>
            <w:u w:val="single"/>
            <w:lang w:eastAsia="en-US"/>
          </w:rPr>
          <w:t>/_</w:t>
        </w:r>
        <w:proofErr w:type="spellStart"/>
        <w:r w:rsidR="0011532C" w:rsidRPr="0011532C">
          <w:rPr>
            <w:rFonts w:eastAsia="Calibri"/>
            <w:color w:val="000000" w:themeColor="text1"/>
            <w:u w:val="single"/>
            <w:lang w:val="en-US" w:eastAsia="en-US"/>
          </w:rPr>
          <w:t>matematika</w:t>
        </w:r>
        <w:proofErr w:type="spellEnd"/>
        <w:r w:rsidR="0011532C" w:rsidRPr="0011532C">
          <w:rPr>
            <w:rFonts w:eastAsia="Calibri"/>
            <w:color w:val="000000" w:themeColor="text1"/>
            <w:u w:val="single"/>
            <w:lang w:eastAsia="en-US"/>
          </w:rPr>
          <w:t>/2_</w:t>
        </w:r>
        <w:proofErr w:type="spellStart"/>
        <w:r w:rsidR="0011532C" w:rsidRPr="0011532C">
          <w:rPr>
            <w:rFonts w:eastAsia="Calibri"/>
            <w:color w:val="000000" w:themeColor="text1"/>
            <w:u w:val="single"/>
            <w:lang w:val="en-US" w:eastAsia="en-US"/>
          </w:rPr>
          <w:t>klass</w:t>
        </w:r>
        <w:proofErr w:type="spellEnd"/>
        <w:r w:rsidR="0011532C" w:rsidRPr="0011532C">
          <w:rPr>
            <w:rFonts w:eastAsia="Calibri"/>
            <w:color w:val="000000" w:themeColor="text1"/>
            <w:u w:val="single"/>
            <w:lang w:eastAsia="en-US"/>
          </w:rPr>
          <w:t>/</w:t>
        </w:r>
      </w:hyperlink>
    </w:p>
    <w:p w:rsidR="0011532C" w:rsidRPr="0011532C" w:rsidRDefault="005C50D1" w:rsidP="0011532C">
      <w:pPr>
        <w:spacing w:after="200" w:line="276" w:lineRule="auto"/>
        <w:ind w:left="480"/>
        <w:contextualSpacing/>
        <w:rPr>
          <w:rFonts w:eastAsia="Calibri"/>
          <w:color w:val="000000" w:themeColor="text1"/>
          <w:lang w:eastAsia="en-US"/>
        </w:rPr>
      </w:pPr>
      <w:hyperlink r:id="rId8" w:history="1">
        <w:r w:rsidR="0011532C" w:rsidRPr="0011532C">
          <w:rPr>
            <w:rFonts w:eastAsia="Calibri"/>
            <w:color w:val="000000" w:themeColor="text1"/>
            <w:u w:val="single"/>
            <w:lang w:val="en-US" w:eastAsia="en-US"/>
          </w:rPr>
          <w:t>http</w:t>
        </w:r>
        <w:r w:rsidR="0011532C" w:rsidRPr="0011532C">
          <w:rPr>
            <w:rFonts w:eastAsia="Calibri"/>
            <w:color w:val="000000" w:themeColor="text1"/>
            <w:u w:val="single"/>
            <w:lang w:eastAsia="en-US"/>
          </w:rPr>
          <w:t>://</w:t>
        </w:r>
        <w:proofErr w:type="spellStart"/>
        <w:r w:rsidR="0011532C" w:rsidRPr="0011532C">
          <w:rPr>
            <w:rFonts w:eastAsia="Calibri"/>
            <w:color w:val="000000" w:themeColor="text1"/>
            <w:u w:val="single"/>
            <w:lang w:val="en-US" w:eastAsia="en-US"/>
          </w:rPr>
          <w:t>pedsovet</w:t>
        </w:r>
        <w:proofErr w:type="spellEnd"/>
        <w:r w:rsidR="0011532C" w:rsidRPr="0011532C">
          <w:rPr>
            <w:rFonts w:eastAsia="Calibri"/>
            <w:color w:val="000000" w:themeColor="text1"/>
            <w:u w:val="single"/>
            <w:lang w:eastAsia="en-US"/>
          </w:rPr>
          <w:t>.</w:t>
        </w:r>
        <w:proofErr w:type="spellStart"/>
        <w:r w:rsidR="0011532C" w:rsidRPr="0011532C">
          <w:rPr>
            <w:rFonts w:eastAsia="Calibri"/>
            <w:color w:val="000000" w:themeColor="text1"/>
            <w:u w:val="single"/>
            <w:lang w:val="en-US" w:eastAsia="en-US"/>
          </w:rPr>
          <w:t>su</w:t>
        </w:r>
        <w:proofErr w:type="spellEnd"/>
        <w:r w:rsidR="0011532C" w:rsidRPr="0011532C">
          <w:rPr>
            <w:rFonts w:eastAsia="Calibri"/>
            <w:color w:val="000000" w:themeColor="text1"/>
            <w:u w:val="single"/>
            <w:lang w:eastAsia="en-US"/>
          </w:rPr>
          <w:t>/</w:t>
        </w:r>
        <w:r w:rsidR="0011532C" w:rsidRPr="0011532C">
          <w:rPr>
            <w:rFonts w:eastAsia="Calibri"/>
            <w:color w:val="000000" w:themeColor="text1"/>
            <w:u w:val="single"/>
            <w:lang w:val="en-US" w:eastAsia="en-US"/>
          </w:rPr>
          <w:t>load</w:t>
        </w:r>
        <w:r w:rsidR="0011532C" w:rsidRPr="0011532C">
          <w:rPr>
            <w:rFonts w:eastAsia="Calibri"/>
            <w:color w:val="000000" w:themeColor="text1"/>
            <w:u w:val="single"/>
            <w:lang w:eastAsia="en-US"/>
          </w:rPr>
          <w:t>/240</w:t>
        </w:r>
      </w:hyperlink>
    </w:p>
    <w:p w:rsidR="0011532C" w:rsidRPr="0011532C" w:rsidRDefault="005C50D1" w:rsidP="0011532C">
      <w:pPr>
        <w:spacing w:after="200" w:line="276" w:lineRule="auto"/>
        <w:ind w:left="480"/>
        <w:contextualSpacing/>
        <w:rPr>
          <w:rFonts w:eastAsia="Calibri"/>
          <w:color w:val="000000" w:themeColor="text1"/>
          <w:lang w:eastAsia="en-US"/>
        </w:rPr>
      </w:pPr>
      <w:hyperlink r:id="rId9" w:history="1">
        <w:r w:rsidR="0011532C" w:rsidRPr="0011532C">
          <w:rPr>
            <w:rFonts w:eastAsia="Calibri"/>
            <w:color w:val="000000" w:themeColor="text1"/>
            <w:u w:val="single"/>
            <w:lang w:val="en-US" w:eastAsia="en-US"/>
          </w:rPr>
          <w:t>http</w:t>
        </w:r>
        <w:r w:rsidR="0011532C" w:rsidRPr="0011532C">
          <w:rPr>
            <w:rFonts w:eastAsia="Calibri"/>
            <w:color w:val="000000" w:themeColor="text1"/>
            <w:u w:val="single"/>
            <w:lang w:eastAsia="en-US"/>
          </w:rPr>
          <w:t>://</w:t>
        </w:r>
        <w:proofErr w:type="spellStart"/>
        <w:r w:rsidR="0011532C" w:rsidRPr="0011532C">
          <w:rPr>
            <w:rFonts w:eastAsia="Calibri"/>
            <w:color w:val="000000" w:themeColor="text1"/>
            <w:u w:val="single"/>
            <w:lang w:val="en-US" w:eastAsia="en-US"/>
          </w:rPr>
          <w:t>nsc</w:t>
        </w:r>
        <w:proofErr w:type="spellEnd"/>
        <w:r w:rsidR="0011532C" w:rsidRPr="0011532C">
          <w:rPr>
            <w:rFonts w:eastAsia="Calibri"/>
            <w:color w:val="000000" w:themeColor="text1"/>
            <w:u w:val="single"/>
            <w:lang w:eastAsia="en-US"/>
          </w:rPr>
          <w:t>.1</w:t>
        </w:r>
        <w:proofErr w:type="spellStart"/>
        <w:r w:rsidR="0011532C" w:rsidRPr="0011532C">
          <w:rPr>
            <w:rFonts w:eastAsia="Calibri"/>
            <w:color w:val="000000" w:themeColor="text1"/>
            <w:u w:val="single"/>
            <w:lang w:val="en-US" w:eastAsia="en-US"/>
          </w:rPr>
          <w:t>september</w:t>
        </w:r>
        <w:proofErr w:type="spellEnd"/>
        <w:r w:rsidR="0011532C" w:rsidRPr="0011532C">
          <w:rPr>
            <w:rFonts w:eastAsia="Calibri"/>
            <w:color w:val="000000" w:themeColor="text1"/>
            <w:u w:val="single"/>
            <w:lang w:eastAsia="en-US"/>
          </w:rPr>
          <w:t>.</w:t>
        </w:r>
        <w:proofErr w:type="spellStart"/>
        <w:r w:rsidR="0011532C" w:rsidRPr="0011532C">
          <w:rPr>
            <w:rFonts w:eastAsia="Calibri"/>
            <w:color w:val="000000" w:themeColor="text1"/>
            <w:u w:val="single"/>
            <w:lang w:val="en-US" w:eastAsia="en-US"/>
          </w:rPr>
          <w:t>ru</w:t>
        </w:r>
        <w:proofErr w:type="spellEnd"/>
        <w:r w:rsidR="0011532C" w:rsidRPr="0011532C">
          <w:rPr>
            <w:rFonts w:eastAsia="Calibri"/>
            <w:color w:val="000000" w:themeColor="text1"/>
            <w:u w:val="single"/>
            <w:lang w:eastAsia="en-US"/>
          </w:rPr>
          <w:t>/2002/12/7.</w:t>
        </w:r>
        <w:proofErr w:type="spellStart"/>
        <w:r w:rsidR="0011532C" w:rsidRPr="0011532C">
          <w:rPr>
            <w:rFonts w:eastAsia="Calibri"/>
            <w:color w:val="000000" w:themeColor="text1"/>
            <w:u w:val="single"/>
            <w:lang w:val="en-US" w:eastAsia="en-US"/>
          </w:rPr>
          <w:t>htm</w:t>
        </w:r>
        <w:proofErr w:type="spellEnd"/>
      </w:hyperlink>
    </w:p>
    <w:p w:rsidR="0011532C" w:rsidRPr="0011532C" w:rsidRDefault="005C50D1" w:rsidP="0011532C">
      <w:pPr>
        <w:spacing w:after="200" w:line="276" w:lineRule="auto"/>
        <w:ind w:left="480"/>
        <w:contextualSpacing/>
        <w:rPr>
          <w:rFonts w:eastAsia="Calibri"/>
          <w:color w:val="000000" w:themeColor="text1"/>
          <w:lang w:val="en-US" w:eastAsia="en-US"/>
        </w:rPr>
      </w:pPr>
      <w:hyperlink r:id="rId10" w:history="1">
        <w:r w:rsidR="0011532C" w:rsidRPr="0011532C">
          <w:rPr>
            <w:rFonts w:eastAsia="Calibri"/>
            <w:color w:val="000000" w:themeColor="text1"/>
            <w:u w:val="single"/>
            <w:lang w:val="en-US" w:eastAsia="en-US"/>
          </w:rPr>
          <w:t>festival@1september.ru</w:t>
        </w:r>
      </w:hyperlink>
      <w:r w:rsidR="0011532C" w:rsidRPr="0011532C">
        <w:rPr>
          <w:rFonts w:eastAsia="Calibri"/>
          <w:color w:val="000000" w:themeColor="text1"/>
          <w:lang w:val="en-US" w:eastAsia="en-US"/>
        </w:rPr>
        <w:t xml:space="preserve">                </w:t>
      </w:r>
    </w:p>
    <w:p w:rsidR="0011532C" w:rsidRPr="0011532C" w:rsidRDefault="0011532C" w:rsidP="0011532C">
      <w:pPr>
        <w:spacing w:after="200" w:line="276" w:lineRule="auto"/>
        <w:ind w:left="480"/>
        <w:contextualSpacing/>
        <w:rPr>
          <w:rFonts w:eastAsia="Calibri"/>
          <w:color w:val="000000" w:themeColor="text1"/>
          <w:lang w:val="en-US" w:eastAsia="en-US"/>
        </w:rPr>
      </w:pPr>
      <w:r w:rsidRPr="0011532C">
        <w:rPr>
          <w:rFonts w:eastAsia="Calibri"/>
          <w:color w:val="000000" w:themeColor="text1"/>
          <w:lang w:val="en-US" w:eastAsia="en-US"/>
        </w:rPr>
        <w:t xml:space="preserve"> </w:t>
      </w:r>
      <w:r w:rsidRPr="0011532C">
        <w:rPr>
          <w:rFonts w:eastAsia="Calibri"/>
          <w:color w:val="000000" w:themeColor="text1"/>
          <w:u w:val="single"/>
          <w:lang w:val="en-US" w:eastAsia="en-US"/>
        </w:rPr>
        <w:t>nachalka.ucoz.ru</w:t>
      </w:r>
      <w:r w:rsidRPr="0011532C">
        <w:rPr>
          <w:rFonts w:eastAsia="Calibri"/>
          <w:color w:val="000000" w:themeColor="text1"/>
          <w:lang w:val="en-US" w:eastAsia="en-US"/>
        </w:rPr>
        <w:t xml:space="preserve">  </w:t>
      </w:r>
    </w:p>
    <w:p w:rsidR="0011532C" w:rsidRPr="0011532C" w:rsidRDefault="0011532C" w:rsidP="0011532C">
      <w:pPr>
        <w:spacing w:after="200" w:line="276" w:lineRule="auto"/>
        <w:ind w:left="480"/>
        <w:contextualSpacing/>
        <w:rPr>
          <w:rFonts w:eastAsia="Calibri"/>
          <w:bCs/>
          <w:color w:val="000000" w:themeColor="text1"/>
          <w:lang w:val="en-US" w:eastAsia="en-US"/>
        </w:rPr>
      </w:pPr>
      <w:r w:rsidRPr="0011532C">
        <w:rPr>
          <w:rFonts w:eastAsia="Calibri"/>
          <w:color w:val="000000" w:themeColor="text1"/>
          <w:lang w:val="en-US" w:eastAsia="en-US"/>
        </w:rPr>
        <w:t xml:space="preserve"> </w:t>
      </w:r>
      <w:r w:rsidRPr="0011532C">
        <w:rPr>
          <w:rFonts w:eastAsia="Calibri"/>
          <w:bCs/>
          <w:color w:val="000000" w:themeColor="text1"/>
          <w:u w:val="single"/>
          <w:lang w:val="en-US" w:eastAsia="en-US"/>
        </w:rPr>
        <w:t>openclass.ru</w:t>
      </w:r>
      <w:r w:rsidRPr="0011532C">
        <w:rPr>
          <w:rFonts w:eastAsia="Calibri"/>
          <w:bCs/>
          <w:color w:val="000000" w:themeColor="text1"/>
          <w:lang w:val="en-US" w:eastAsia="en-US"/>
        </w:rPr>
        <w:t xml:space="preserve">  </w:t>
      </w:r>
    </w:p>
    <w:p w:rsidR="0011532C" w:rsidRPr="0011532C" w:rsidRDefault="0011532C" w:rsidP="0011532C">
      <w:pPr>
        <w:spacing w:after="200" w:line="276" w:lineRule="auto"/>
        <w:ind w:left="480"/>
        <w:contextualSpacing/>
        <w:rPr>
          <w:rFonts w:eastAsia="Calibri"/>
          <w:color w:val="000000" w:themeColor="text1"/>
          <w:u w:val="single"/>
          <w:lang w:val="en-US" w:eastAsia="en-US"/>
        </w:rPr>
      </w:pPr>
      <w:r w:rsidRPr="0011532C">
        <w:rPr>
          <w:rFonts w:eastAsia="Calibri"/>
          <w:bCs/>
          <w:color w:val="000000" w:themeColor="text1"/>
          <w:lang w:val="en-US" w:eastAsia="en-US"/>
        </w:rPr>
        <w:t xml:space="preserve"> </w:t>
      </w:r>
      <w:proofErr w:type="gramStart"/>
      <w:r w:rsidRPr="0011532C">
        <w:rPr>
          <w:rFonts w:eastAsia="Calibri"/>
          <w:color w:val="000000" w:themeColor="text1"/>
          <w:u w:val="single"/>
          <w:lang w:val="en-US" w:eastAsia="en-US"/>
        </w:rPr>
        <w:t>nach-info.ucoz.ru</w:t>
      </w:r>
      <w:proofErr w:type="gramEnd"/>
      <w:r w:rsidRPr="0011532C">
        <w:rPr>
          <w:rFonts w:eastAsia="Calibri"/>
          <w:color w:val="000000" w:themeColor="text1"/>
          <w:u w:val="single"/>
          <w:lang w:val="en-US" w:eastAsia="en-US"/>
        </w:rPr>
        <w:t xml:space="preserve">  </w:t>
      </w:r>
    </w:p>
    <w:p w:rsidR="0011532C" w:rsidRPr="0011532C" w:rsidRDefault="0011532C" w:rsidP="0011532C">
      <w:pPr>
        <w:spacing w:after="200" w:line="276" w:lineRule="auto"/>
        <w:ind w:left="480"/>
        <w:contextualSpacing/>
        <w:rPr>
          <w:rFonts w:eastAsia="Calibri"/>
          <w:color w:val="000000" w:themeColor="text1"/>
          <w:lang w:val="en-US" w:eastAsia="en-US"/>
        </w:rPr>
      </w:pPr>
      <w:r w:rsidRPr="0011532C">
        <w:rPr>
          <w:rFonts w:eastAsia="Calibri"/>
          <w:color w:val="000000" w:themeColor="text1"/>
          <w:lang w:val="en-US" w:eastAsia="en-US"/>
        </w:rPr>
        <w:t xml:space="preserve"> proshkolu.ru</w:t>
      </w:r>
    </w:p>
    <w:p w:rsidR="00E84EBD" w:rsidRPr="005C50D1" w:rsidRDefault="00E84EBD" w:rsidP="00E84EBD">
      <w:pPr>
        <w:autoSpaceDE w:val="0"/>
        <w:autoSpaceDN w:val="0"/>
        <w:adjustRightInd w:val="0"/>
        <w:ind w:right="-730"/>
        <w:jc w:val="both"/>
        <w:rPr>
          <w:b/>
          <w:bCs/>
          <w:iCs/>
          <w:lang w:val="en-US"/>
        </w:rPr>
      </w:pPr>
    </w:p>
    <w:p w:rsidR="005B24CC" w:rsidRPr="005C50D1" w:rsidRDefault="005B24CC">
      <w:pPr>
        <w:rPr>
          <w:lang w:val="en-US"/>
        </w:rPr>
      </w:pPr>
    </w:p>
    <w:sectPr w:rsidR="005B24CC" w:rsidRPr="005C50D1" w:rsidSect="0011532C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107F49"/>
    <w:multiLevelType w:val="hybridMultilevel"/>
    <w:tmpl w:val="CC0A3AC2"/>
    <w:lvl w:ilvl="0" w:tplc="4E9894C4">
      <w:start w:val="1"/>
      <w:numFmt w:val="decimal"/>
      <w:lvlText w:val="%1."/>
      <w:lvlJc w:val="left"/>
      <w:pPr>
        <w:ind w:left="8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84EBD"/>
    <w:rsid w:val="0011532C"/>
    <w:rsid w:val="005B24CC"/>
    <w:rsid w:val="005C50D1"/>
    <w:rsid w:val="00915709"/>
    <w:rsid w:val="00A41C67"/>
    <w:rsid w:val="00AB096B"/>
    <w:rsid w:val="00D1152C"/>
    <w:rsid w:val="00E84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4E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listparagraphcxspmiddle">
    <w:name w:val="msolistparagraphcxspmiddle"/>
    <w:basedOn w:val="a"/>
    <w:rsid w:val="00E84EBD"/>
    <w:pPr>
      <w:spacing w:before="100" w:beforeAutospacing="1" w:after="100" w:afterAutospacing="1"/>
    </w:pPr>
  </w:style>
  <w:style w:type="paragraph" w:styleId="a3">
    <w:name w:val="List Paragraph"/>
    <w:basedOn w:val="a"/>
    <w:qFormat/>
    <w:rsid w:val="00E84EBD"/>
    <w:pPr>
      <w:spacing w:before="100" w:beforeAutospacing="1" w:after="100" w:afterAutospacing="1"/>
    </w:pPr>
  </w:style>
  <w:style w:type="table" w:styleId="a4">
    <w:name w:val="Table Grid"/>
    <w:basedOn w:val="a1"/>
    <w:uiPriority w:val="59"/>
    <w:rsid w:val="001153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edsovet.su/load/240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samouchka.com.ua/_matematika/2_klass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nachalka.info/class2/math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festival@1september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nsc.1september.ru/2002/12/7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307</Words>
  <Characters>1755</Characters>
  <Application>Microsoft Office Word</Application>
  <DocSecurity>0</DocSecurity>
  <Lines>14</Lines>
  <Paragraphs>4</Paragraphs>
  <ScaleCrop>false</ScaleCrop>
  <Company/>
  <LinksUpToDate>false</LinksUpToDate>
  <CharactersWithSpaces>2058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Учитель</cp:lastModifiedBy>
  <cp:revision>6</cp:revision>
  <cp:lastPrinted>2014-09-15T14:20:00Z</cp:lastPrinted>
  <dcterms:created xsi:type="dcterms:W3CDTF">2012-05-06T13:16:00Z</dcterms:created>
  <dcterms:modified xsi:type="dcterms:W3CDTF">2014-09-27T13:19:00Z</dcterms:modified>
</cp:coreProperties>
</file>